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5FDF2" w14:textId="77777777" w:rsidR="00146AF1" w:rsidRDefault="00146AF1" w:rsidP="00146AF1">
      <w:pPr>
        <w:autoSpaceDE w:val="0"/>
        <w:autoSpaceDN w:val="0"/>
        <w:adjustRightInd w:val="0"/>
        <w:spacing w:after="0" w:line="240" w:lineRule="auto"/>
        <w:rPr>
          <w:rFonts w:ascii="PTSerif-Regular" w:hAnsi="PTSerif-Regular" w:cs="PTSerif-Regular"/>
          <w:kern w:val="0"/>
        </w:rPr>
      </w:pPr>
      <w:r>
        <w:rPr>
          <w:rFonts w:ascii="PTSerif-Regular" w:hAnsi="PTSerif-Regular" w:cs="PTSerif-Regular"/>
          <w:kern w:val="0"/>
        </w:rPr>
        <w:t xml:space="preserve">Emergency Dredging </w:t>
      </w:r>
    </w:p>
    <w:p w14:paraId="2E3C2CD1" w14:textId="77777777" w:rsidR="00146AF1" w:rsidRDefault="00146AF1" w:rsidP="00146AF1">
      <w:pPr>
        <w:autoSpaceDE w:val="0"/>
        <w:autoSpaceDN w:val="0"/>
        <w:adjustRightInd w:val="0"/>
        <w:spacing w:after="0" w:line="240" w:lineRule="auto"/>
        <w:rPr>
          <w:rFonts w:ascii="PTSerif-Regular" w:hAnsi="PTSerif-Regular" w:cs="PTSerif-Regular"/>
          <w:kern w:val="0"/>
        </w:rPr>
      </w:pPr>
      <w:r>
        <w:rPr>
          <w:rFonts w:ascii="PTSerif-Regular" w:hAnsi="PTSerif-Regular" w:cs="PTSerif-Regular"/>
          <w:kern w:val="0"/>
        </w:rPr>
        <w:t xml:space="preserve">The Black Creek Reservoir built in 2004 has almost </w:t>
      </w:r>
      <w:proofErr w:type="gramStart"/>
      <w:r>
        <w:rPr>
          <w:rFonts w:ascii="PTSerif-Regular" w:hAnsi="PTSerif-Regular" w:cs="PTSerif-Regular"/>
          <w:kern w:val="0"/>
        </w:rPr>
        <w:t>completely filled</w:t>
      </w:r>
      <w:proofErr w:type="gramEnd"/>
      <w:r>
        <w:rPr>
          <w:rFonts w:ascii="PTSerif-Regular" w:hAnsi="PTSerif-Regular" w:cs="PTSerif-Regular"/>
          <w:kern w:val="0"/>
        </w:rPr>
        <w:t xml:space="preserve"> with sediment at the headworks. A total of no more than 5,000 cubic yards of sediment will be removed within a </w:t>
      </w:r>
      <w:proofErr w:type="gramStart"/>
      <w:r>
        <w:rPr>
          <w:rFonts w:ascii="PTSerif-Regular" w:hAnsi="PTSerif-Regular" w:cs="PTSerif-Regular"/>
          <w:kern w:val="0"/>
        </w:rPr>
        <w:t>12 month</w:t>
      </w:r>
      <w:proofErr w:type="gramEnd"/>
      <w:r>
        <w:rPr>
          <w:rFonts w:ascii="PTSerif-Regular" w:hAnsi="PTSerif-Regular" w:cs="PTSerif-Regular"/>
          <w:kern w:val="0"/>
        </w:rPr>
        <w:t xml:space="preserve"> timeframe as stipulated by DEQ. The quantity and quality of water in the Reservoir is poor with approximately 500 homes relying on the Black Creek Reservoir for potable water and fire protection for several communities. At times the water treatment plant has been unable to treat water because of low water flow and quality. The dredging process will begin upon award of this contract. The contract has been awarded to </w:t>
      </w:r>
      <w:proofErr w:type="spellStart"/>
      <w:r>
        <w:rPr>
          <w:rFonts w:ascii="PTSerif-Regular" w:hAnsi="PTSerif-Regular" w:cs="PTSerif-Regular"/>
          <w:kern w:val="0"/>
        </w:rPr>
        <w:t>Synagro</w:t>
      </w:r>
      <w:proofErr w:type="spellEnd"/>
      <w:r>
        <w:rPr>
          <w:rFonts w:ascii="PTSerif-Regular" w:hAnsi="PTSerif-Regular" w:cs="PTSerif-Regular"/>
          <w:kern w:val="0"/>
        </w:rPr>
        <w:t xml:space="preserve"> on an emergency basis on April 17, 2025, subject to changes in the terms acceptable to the NCSA. This notice is being issued pursuant to Va Code </w:t>
      </w:r>
      <w:r>
        <w:rPr>
          <w:rFonts w:ascii="Arial" w:hAnsi="Arial" w:cs="Arial"/>
          <w:kern w:val="0"/>
        </w:rPr>
        <w:t>§</w:t>
      </w:r>
      <w:r>
        <w:rPr>
          <w:rFonts w:ascii="PTSerif-Regular" w:hAnsi="PTSerif-Regular" w:cs="PTSerif-Regular"/>
          <w:kern w:val="0"/>
        </w:rPr>
        <w:t xml:space="preserve">2.2-4303 (F). </w:t>
      </w:r>
    </w:p>
    <w:p w14:paraId="6057430A" w14:textId="77777777" w:rsidR="002A6697" w:rsidRDefault="002A6697"/>
    <w:sectPr w:rsidR="002A66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Serif-Regular">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AF1"/>
    <w:rsid w:val="00023BF0"/>
    <w:rsid w:val="00091A1E"/>
    <w:rsid w:val="00146AF1"/>
    <w:rsid w:val="00163A2D"/>
    <w:rsid w:val="002A6697"/>
    <w:rsid w:val="008F7824"/>
    <w:rsid w:val="00E02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590CD"/>
  <w15:chartTrackingRefBased/>
  <w15:docId w15:val="{7469EA40-0F94-44D1-A0DB-2B61C5FD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AF1"/>
  </w:style>
  <w:style w:type="paragraph" w:styleId="Heading1">
    <w:name w:val="heading 1"/>
    <w:basedOn w:val="Normal"/>
    <w:next w:val="Normal"/>
    <w:link w:val="Heading1Char"/>
    <w:uiPriority w:val="9"/>
    <w:qFormat/>
    <w:rsid w:val="00146A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46A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46AF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46AF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46AF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46A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6A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6A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6A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6AF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46A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46AF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46AF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46AF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46A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6A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6A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6AF1"/>
    <w:rPr>
      <w:rFonts w:eastAsiaTheme="majorEastAsia" w:cstheme="majorBidi"/>
      <w:color w:val="272727" w:themeColor="text1" w:themeTint="D8"/>
    </w:rPr>
  </w:style>
  <w:style w:type="paragraph" w:styleId="Title">
    <w:name w:val="Title"/>
    <w:basedOn w:val="Normal"/>
    <w:next w:val="Normal"/>
    <w:link w:val="TitleChar"/>
    <w:uiPriority w:val="10"/>
    <w:qFormat/>
    <w:rsid w:val="00146A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6A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6A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6A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6AF1"/>
    <w:pPr>
      <w:spacing w:before="160"/>
      <w:jc w:val="center"/>
    </w:pPr>
    <w:rPr>
      <w:i/>
      <w:iCs/>
      <w:color w:val="404040" w:themeColor="text1" w:themeTint="BF"/>
    </w:rPr>
  </w:style>
  <w:style w:type="character" w:customStyle="1" w:styleId="QuoteChar">
    <w:name w:val="Quote Char"/>
    <w:basedOn w:val="DefaultParagraphFont"/>
    <w:link w:val="Quote"/>
    <w:uiPriority w:val="29"/>
    <w:rsid w:val="00146AF1"/>
    <w:rPr>
      <w:i/>
      <w:iCs/>
      <w:color w:val="404040" w:themeColor="text1" w:themeTint="BF"/>
    </w:rPr>
  </w:style>
  <w:style w:type="paragraph" w:styleId="ListParagraph">
    <w:name w:val="List Paragraph"/>
    <w:basedOn w:val="Normal"/>
    <w:uiPriority w:val="34"/>
    <w:qFormat/>
    <w:rsid w:val="00146AF1"/>
    <w:pPr>
      <w:ind w:left="720"/>
      <w:contextualSpacing/>
    </w:pPr>
  </w:style>
  <w:style w:type="character" w:styleId="IntenseEmphasis">
    <w:name w:val="Intense Emphasis"/>
    <w:basedOn w:val="DefaultParagraphFont"/>
    <w:uiPriority w:val="21"/>
    <w:qFormat/>
    <w:rsid w:val="00146AF1"/>
    <w:rPr>
      <w:i/>
      <w:iCs/>
      <w:color w:val="2F5496" w:themeColor="accent1" w:themeShade="BF"/>
    </w:rPr>
  </w:style>
  <w:style w:type="paragraph" w:styleId="IntenseQuote">
    <w:name w:val="Intense Quote"/>
    <w:basedOn w:val="Normal"/>
    <w:next w:val="Normal"/>
    <w:link w:val="IntenseQuoteChar"/>
    <w:uiPriority w:val="30"/>
    <w:qFormat/>
    <w:rsid w:val="00146A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46AF1"/>
    <w:rPr>
      <w:i/>
      <w:iCs/>
      <w:color w:val="2F5496" w:themeColor="accent1" w:themeShade="BF"/>
    </w:rPr>
  </w:style>
  <w:style w:type="character" w:styleId="IntenseReference">
    <w:name w:val="Intense Reference"/>
    <w:basedOn w:val="DefaultParagraphFont"/>
    <w:uiPriority w:val="32"/>
    <w:qFormat/>
    <w:rsid w:val="00146A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Fitzgerald</dc:creator>
  <cp:keywords/>
  <dc:description/>
  <cp:lastModifiedBy>Jennifer Fitzgerald</cp:lastModifiedBy>
  <cp:revision>1</cp:revision>
  <dcterms:created xsi:type="dcterms:W3CDTF">2025-04-17T17:17:00Z</dcterms:created>
  <dcterms:modified xsi:type="dcterms:W3CDTF">2025-04-17T17:18:00Z</dcterms:modified>
</cp:coreProperties>
</file>